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D9" w:rsidRPr="003E35D9" w:rsidRDefault="003E35D9" w:rsidP="003E35D9">
      <w:pPr>
        <w:jc w:val="center"/>
        <w:rPr>
          <w:b/>
        </w:rPr>
      </w:pPr>
      <w:r w:rsidRPr="003E35D9">
        <w:rPr>
          <w:b/>
        </w:rPr>
        <w:t>NSDL DP Investor complaint data</w:t>
      </w:r>
      <w:r w:rsidR="0059776E">
        <w:rPr>
          <w:b/>
        </w:rPr>
        <w:t xml:space="preserve"> </w:t>
      </w:r>
      <w:r w:rsidR="003974CC">
        <w:rPr>
          <w:b/>
        </w:rPr>
        <w:t>–  F.Y</w:t>
      </w:r>
      <w:r w:rsidR="00DB0B71">
        <w:rPr>
          <w:b/>
        </w:rPr>
        <w:t xml:space="preserve"> 2023-24</w:t>
      </w:r>
    </w:p>
    <w:tbl>
      <w:tblPr>
        <w:tblW w:w="11721" w:type="dxa"/>
        <w:tblInd w:w="-1178" w:type="dxa"/>
        <w:tblLook w:val="04A0" w:firstRow="1" w:lastRow="0" w:firstColumn="1" w:lastColumn="0" w:noHBand="0" w:noVBand="1"/>
      </w:tblPr>
      <w:tblGrid>
        <w:gridCol w:w="460"/>
        <w:gridCol w:w="2928"/>
        <w:gridCol w:w="1913"/>
        <w:gridCol w:w="1610"/>
        <w:gridCol w:w="1647"/>
        <w:gridCol w:w="1464"/>
        <w:gridCol w:w="1699"/>
      </w:tblGrid>
      <w:tr w:rsidR="00BB67BF" w:rsidRPr="00BB67BF" w:rsidTr="00BB67BF">
        <w:trPr>
          <w:trHeight w:val="300"/>
        </w:trPr>
        <w:tc>
          <w:tcPr>
            <w:tcW w:w="11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Data </w:t>
            </w:r>
            <w:r w:rsidR="00CD32DA">
              <w:rPr>
                <w:rFonts w:ascii="Calibri" w:eastAsia="Times New Roman" w:hAnsi="Calibri" w:cs="Calibri"/>
                <w:color w:val="000000"/>
              </w:rPr>
              <w:t>for</w:t>
            </w:r>
            <w:r w:rsidR="00CD32DA" w:rsidRPr="00BB67BF">
              <w:rPr>
                <w:rFonts w:ascii="Calibri" w:eastAsia="Times New Roman" w:hAnsi="Calibri" w:cs="Calibri"/>
                <w:color w:val="000000"/>
              </w:rPr>
              <w:t xml:space="preserve"> Month</w:t>
            </w:r>
            <w:r w:rsidR="00DB0B71">
              <w:rPr>
                <w:rFonts w:ascii="Calibri" w:eastAsia="Times New Roman" w:hAnsi="Calibri" w:cs="Calibri"/>
                <w:color w:val="000000"/>
              </w:rPr>
              <w:t xml:space="preserve"> Ending November 2023</w:t>
            </w:r>
          </w:p>
        </w:tc>
      </w:tr>
      <w:tr w:rsidR="00BB67BF" w:rsidRPr="00BB67BF" w:rsidTr="00BB67BF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SN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Received From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 xml:space="preserve">Carried </w:t>
            </w:r>
            <w:r w:rsidR="00CD32DA" w:rsidRPr="00BB67BF">
              <w:rPr>
                <w:rFonts w:ascii="Calibri" w:eastAsia="Times New Roman" w:hAnsi="Calibri" w:cs="Calibri"/>
                <w:color w:val="000000"/>
              </w:rPr>
              <w:t>Forward</w:t>
            </w:r>
            <w:r w:rsidRPr="00BB67BF">
              <w:rPr>
                <w:rFonts w:ascii="Calibri" w:eastAsia="Times New Roman" w:hAnsi="Calibri" w:cs="Calibri"/>
                <w:color w:val="000000"/>
              </w:rPr>
              <w:t xml:space="preserve"> from</w:t>
            </w:r>
            <w:r w:rsidRPr="00BB67BF">
              <w:rPr>
                <w:rFonts w:ascii="Calibri" w:eastAsia="Times New Roman" w:hAnsi="Calibri" w:cs="Calibri"/>
                <w:color w:val="000000"/>
              </w:rPr>
              <w:br/>
              <w:t xml:space="preserve"> previous Month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Received during</w:t>
            </w:r>
            <w:r w:rsidRPr="00BB67BF">
              <w:rPr>
                <w:rFonts w:ascii="Calibri" w:eastAsia="Times New Roman" w:hAnsi="Calibri" w:cs="Calibri"/>
                <w:color w:val="000000"/>
              </w:rPr>
              <w:br/>
              <w:t xml:space="preserve">  Month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Total Pending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Pending at the</w:t>
            </w:r>
            <w:r w:rsidRPr="00BB67BF">
              <w:rPr>
                <w:rFonts w:ascii="Calibri" w:eastAsia="Times New Roman" w:hAnsi="Calibri" w:cs="Calibri"/>
                <w:color w:val="000000"/>
              </w:rPr>
              <w:br/>
              <w:t xml:space="preserve"> Month of End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  <w:r w:rsidRPr="00BB67BF">
              <w:rPr>
                <w:rFonts w:ascii="Calibri" w:eastAsia="Times New Roman" w:hAnsi="Calibri" w:cs="Calibri"/>
                <w:color w:val="000000"/>
              </w:rPr>
              <w:br/>
            </w:r>
            <w:r w:rsidR="00CD32DA" w:rsidRPr="00BB67BF">
              <w:rPr>
                <w:rFonts w:ascii="Calibri" w:eastAsia="Times New Roman" w:hAnsi="Calibri" w:cs="Calibri"/>
                <w:color w:val="000000"/>
              </w:rPr>
              <w:t>Resolution</w:t>
            </w:r>
            <w:r w:rsidRPr="00BB67BF">
              <w:rPr>
                <w:rFonts w:ascii="Calibri" w:eastAsia="Times New Roman" w:hAnsi="Calibri" w:cs="Calibri"/>
                <w:color w:val="000000"/>
              </w:rPr>
              <w:t xml:space="preserve"> Time</w:t>
            </w:r>
          </w:p>
        </w:tc>
      </w:tr>
      <w:tr w:rsidR="00BB67BF" w:rsidRPr="00BB67BF" w:rsidTr="00BB67B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1 Directly from Investors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B67BF" w:rsidRPr="00BB67BF" w:rsidTr="00BB67B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2 SEBI (SCORES)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B67BF" w:rsidRPr="00BB67BF" w:rsidTr="00BB67B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Depositories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0444F5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833740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B67BF" w:rsidRPr="00BB67BF" w:rsidTr="00BB67B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Other Sources (if any</w:t>
            </w:r>
            <w:r w:rsidR="005C5A7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283E8C" w:rsidRDefault="00B12670"/>
    <w:tbl>
      <w:tblPr>
        <w:tblW w:w="9562" w:type="dxa"/>
        <w:tblInd w:w="8" w:type="dxa"/>
        <w:tblLook w:val="04A0" w:firstRow="1" w:lastRow="0" w:firstColumn="1" w:lastColumn="0" w:noHBand="0" w:noVBand="1"/>
      </w:tblPr>
      <w:tblGrid>
        <w:gridCol w:w="471"/>
        <w:gridCol w:w="1788"/>
        <w:gridCol w:w="2765"/>
        <w:gridCol w:w="1768"/>
        <w:gridCol w:w="1768"/>
        <w:gridCol w:w="1255"/>
      </w:tblGrid>
      <w:tr w:rsidR="00BB67BF" w:rsidRPr="00BB67BF" w:rsidTr="005A618C">
        <w:trPr>
          <w:trHeight w:val="262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Trend of monthly disposal of complaints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7BF" w:rsidRPr="00BB67BF" w:rsidTr="005A618C">
        <w:trPr>
          <w:trHeight w:val="52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SN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Carried forward from</w:t>
            </w:r>
            <w:r w:rsidRPr="00BB67BF">
              <w:rPr>
                <w:rFonts w:ascii="Calibri" w:eastAsia="Times New Roman" w:hAnsi="Calibri" w:cs="Calibri"/>
                <w:color w:val="000000"/>
              </w:rPr>
              <w:br/>
              <w:t xml:space="preserve"> previous month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 xml:space="preserve">Received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Resolved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Pending</w:t>
            </w:r>
          </w:p>
        </w:tc>
      </w:tr>
      <w:tr w:rsidR="00BB67BF" w:rsidRPr="00BB67BF" w:rsidTr="005A618C">
        <w:trPr>
          <w:trHeight w:val="26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DB0B71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Apr-23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DD6723" w:rsidP="00DD6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</w:t>
            </w:r>
            <w:r w:rsidR="00BB67BF"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DB0B71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DB0B71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B67BF" w:rsidRPr="00BB67BF" w:rsidTr="005A618C">
        <w:trPr>
          <w:trHeight w:val="26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DB0B71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May-23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DB0B71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DB0B71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A618C" w:rsidRPr="00BB67BF" w:rsidTr="005A618C">
        <w:trPr>
          <w:trHeight w:val="26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71" w:rsidRPr="00BB67BF" w:rsidRDefault="00DB0B71" w:rsidP="00DB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Jun-23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A618C" w:rsidRPr="00BB67BF" w:rsidTr="005A618C">
        <w:trPr>
          <w:trHeight w:val="26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DB0B71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Jul-23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DD6723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6E0C2D" w:rsidP="00DD6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="00DD6723">
              <w:rPr>
                <w:rFonts w:ascii="Calibri" w:eastAsia="Times New Roman" w:hAnsi="Calibri" w:cs="Calibri"/>
                <w:color w:val="000000"/>
              </w:rPr>
              <w:t xml:space="preserve">                       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</w:t>
            </w:r>
            <w:r w:rsidR="00DD6723">
              <w:rPr>
                <w:rFonts w:ascii="Calibri" w:eastAsia="Times New Roman" w:hAnsi="Calibri" w:cs="Calibri"/>
                <w:color w:val="000000"/>
              </w:rPr>
              <w:t xml:space="preserve">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DD6723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DD6723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</w:t>
            </w:r>
            <w:r w:rsidR="006E0C2D">
              <w:rPr>
                <w:rFonts w:ascii="Calibri" w:eastAsia="Times New Roman" w:hAnsi="Calibri" w:cs="Calibri"/>
                <w:color w:val="000000"/>
              </w:rPr>
              <w:t xml:space="preserve">0 </w:t>
            </w:r>
          </w:p>
        </w:tc>
      </w:tr>
      <w:tr w:rsidR="005A618C" w:rsidRPr="00BB67BF" w:rsidTr="005A618C">
        <w:trPr>
          <w:trHeight w:val="26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DB0B71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Aug-23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 </w:t>
            </w:r>
            <w:r w:rsidR="00ED390B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ED390B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</w:t>
            </w:r>
            <w:r w:rsidR="00DD67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ED390B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</w:t>
            </w:r>
            <w:r w:rsidR="00DD67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ED390B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</w:t>
            </w:r>
            <w:r w:rsidR="00DD67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A618C" w:rsidRPr="00BB67BF" w:rsidTr="005A618C">
        <w:trPr>
          <w:trHeight w:val="26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DB0B71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Sep-23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 </w:t>
            </w:r>
            <w:r w:rsidR="00DD6723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DB0B71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 </w:t>
            </w:r>
            <w:r w:rsidR="00DB0B71">
              <w:rPr>
                <w:rFonts w:ascii="Calibri" w:eastAsia="Times New Roman" w:hAnsi="Calibri" w:cs="Calibri"/>
                <w:color w:val="000000"/>
              </w:rPr>
              <w:t xml:space="preserve">                           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 </w:t>
            </w:r>
            <w:r w:rsidR="00DD6723">
              <w:rPr>
                <w:rFonts w:ascii="Calibri" w:eastAsia="Times New Roman" w:hAnsi="Calibri" w:cs="Calibri"/>
                <w:color w:val="000000"/>
              </w:rPr>
              <w:t xml:space="preserve">                 0</w:t>
            </w:r>
          </w:p>
        </w:tc>
      </w:tr>
      <w:tr w:rsidR="005A618C" w:rsidRPr="00BB67BF" w:rsidTr="005A618C">
        <w:trPr>
          <w:trHeight w:val="26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DB0B71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Oct-23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F80787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A618C" w:rsidRPr="00BB67B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 </w:t>
            </w:r>
            <w:r w:rsidR="00F80787">
              <w:rPr>
                <w:rFonts w:ascii="Calibri" w:eastAsia="Times New Roman" w:hAnsi="Calibri" w:cs="Calibri"/>
                <w:color w:val="000000"/>
              </w:rPr>
              <w:t xml:space="preserve">                           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 </w:t>
            </w:r>
            <w:r w:rsidR="00F80787">
              <w:rPr>
                <w:rFonts w:ascii="Calibri" w:eastAsia="Times New Roman" w:hAnsi="Calibri" w:cs="Calibri"/>
                <w:color w:val="000000"/>
              </w:rPr>
              <w:t xml:space="preserve">                           0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F80787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0</w:t>
            </w:r>
            <w:r w:rsidR="005A618C" w:rsidRPr="00BB67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618C" w:rsidRPr="00BB67BF" w:rsidTr="005A618C">
        <w:trPr>
          <w:trHeight w:val="26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DB0B71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Nov-23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 </w:t>
            </w:r>
            <w:r w:rsidR="00B04922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DB0B71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DB0B71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 </w:t>
            </w:r>
            <w:r w:rsidR="000444F5">
              <w:rPr>
                <w:rFonts w:ascii="Calibri" w:eastAsia="Times New Roman" w:hAnsi="Calibri" w:cs="Calibri"/>
                <w:color w:val="000000"/>
              </w:rPr>
              <w:t xml:space="preserve">                 </w:t>
            </w:r>
            <w:r w:rsidR="00B0492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A618C" w:rsidRPr="00BB67BF" w:rsidTr="00DB0B71">
        <w:trPr>
          <w:trHeight w:val="26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2" w:colLast="5"/>
            <w:r w:rsidRPr="00BB67B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DB0B71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Dec-23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8C" w:rsidRPr="00BB67BF" w:rsidRDefault="00B12670" w:rsidP="00B12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8C" w:rsidRPr="00BB67BF" w:rsidRDefault="00B12670" w:rsidP="00B12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8C" w:rsidRPr="00BB67BF" w:rsidRDefault="00B12670" w:rsidP="00B12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8C" w:rsidRPr="00BB67BF" w:rsidRDefault="00B12670" w:rsidP="00B12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A618C" w:rsidRPr="00BB67BF" w:rsidTr="00DB0B71">
        <w:trPr>
          <w:trHeight w:val="26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DB0B71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Jan-24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8C" w:rsidRPr="00BB67BF" w:rsidRDefault="00B12670" w:rsidP="00B12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8C" w:rsidRPr="00BB67BF" w:rsidRDefault="00B12670" w:rsidP="00B12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8C" w:rsidRPr="00BB67BF" w:rsidRDefault="00B12670" w:rsidP="00B12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8C" w:rsidRPr="00BB67BF" w:rsidRDefault="00B12670" w:rsidP="00B12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A618C" w:rsidRPr="00BB67BF" w:rsidTr="005A618C">
        <w:trPr>
          <w:trHeight w:val="26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DB0B71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Feb-24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B12670" w:rsidP="00B12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B12670" w:rsidP="00B12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B12670" w:rsidP="00B12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B12670" w:rsidP="00B12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A618C" w:rsidRPr="00BB67BF" w:rsidTr="005A618C">
        <w:trPr>
          <w:trHeight w:val="26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DB0B71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Mar-24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B12670" w:rsidP="00B12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B12670" w:rsidP="00B12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B12670" w:rsidP="00B12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B12670" w:rsidP="00B12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bookmarkEnd w:id="0"/>
      <w:tr w:rsidR="005A618C" w:rsidRPr="00BB67BF" w:rsidTr="005A618C">
        <w:trPr>
          <w:trHeight w:val="262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Grand Total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3E5CE4" w:rsidP="005A618C">
            <w:pPr>
              <w:spacing w:after="0" w:line="240" w:lineRule="auto"/>
              <w:ind w:left="21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DB0B71" w:rsidP="005A618C">
            <w:pPr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DB0B71" w:rsidP="005A618C">
            <w:pPr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A618C" w:rsidRPr="00BB67BF" w:rsidTr="005A618C">
        <w:trPr>
          <w:trHeight w:val="26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8C" w:rsidRPr="00BB67BF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8C" w:rsidRPr="00BB67BF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8C" w:rsidRPr="00BB67BF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8C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8C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8C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B67BF" w:rsidRDefault="00BB67BF"/>
    <w:tbl>
      <w:tblPr>
        <w:tblW w:w="9181" w:type="dxa"/>
        <w:tblLook w:val="04A0" w:firstRow="1" w:lastRow="0" w:firstColumn="1" w:lastColumn="0" w:noHBand="0" w:noVBand="1"/>
      </w:tblPr>
      <w:tblGrid>
        <w:gridCol w:w="460"/>
        <w:gridCol w:w="1619"/>
        <w:gridCol w:w="2013"/>
        <w:gridCol w:w="1740"/>
        <w:gridCol w:w="1740"/>
        <w:gridCol w:w="1660"/>
      </w:tblGrid>
      <w:tr w:rsidR="00BB67BF" w:rsidRPr="00BB67BF" w:rsidTr="00BB67BF">
        <w:trPr>
          <w:trHeight w:val="300"/>
        </w:trPr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Trend of annual disposal of complaints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7BF" w:rsidRPr="00BB67BF" w:rsidTr="00BB67BF">
        <w:trPr>
          <w:trHeight w:val="73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SN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 xml:space="preserve">Carried Forward </w:t>
            </w:r>
            <w:r w:rsidRPr="00BB67BF">
              <w:rPr>
                <w:rFonts w:ascii="Calibri" w:eastAsia="Times New Roman" w:hAnsi="Calibri" w:cs="Calibri"/>
                <w:color w:val="000000"/>
              </w:rPr>
              <w:br/>
              <w:t xml:space="preserve">from Previous Year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Received during the 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Resolved during the year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Pending at the end of the year</w:t>
            </w:r>
          </w:p>
        </w:tc>
      </w:tr>
      <w:tr w:rsidR="00BB67BF" w:rsidRPr="00BB67BF" w:rsidTr="00BB67B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2017-18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B67BF" w:rsidRPr="00BB67BF" w:rsidTr="00BB67B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B67BF" w:rsidRPr="00BB67BF" w:rsidTr="00BB67B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2019-20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B67BF" w:rsidRPr="00BB67BF" w:rsidTr="00BB67B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B67BF" w:rsidRPr="00BB67BF" w:rsidTr="00BB67B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2021-22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B67BF" w:rsidRPr="00BB67BF" w:rsidTr="00BB67B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2022-23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3E5CE4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3E5CE4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B67BF" w:rsidRPr="00BB67BF" w:rsidTr="00DB0B71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 </w:t>
            </w:r>
            <w:r w:rsidR="00DB0B71">
              <w:rPr>
                <w:rFonts w:ascii="Calibri" w:eastAsia="Times New Roman" w:hAnsi="Calibri" w:cs="Calibri"/>
                <w:color w:val="000000"/>
              </w:rPr>
              <w:t xml:space="preserve"> 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DB0B71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2023-24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3E35D9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DB0B71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DB0B71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71" w:rsidRPr="00BB67BF" w:rsidRDefault="003E35D9" w:rsidP="00DB0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0B71" w:rsidRPr="00BB67BF" w:rsidTr="00DB0B71">
        <w:trPr>
          <w:trHeight w:val="30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B71" w:rsidRPr="00BB67BF" w:rsidRDefault="00DB0B71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B71" w:rsidRPr="00BB67BF" w:rsidRDefault="00DB0B71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Grand Total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B71" w:rsidRDefault="00DB0B71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B71" w:rsidRDefault="00DB0B71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B71" w:rsidRDefault="00DB0B71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B71" w:rsidRDefault="00DB0B71" w:rsidP="00DB0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BB67BF" w:rsidRDefault="00BB67BF" w:rsidP="003E35D9"/>
    <w:sectPr w:rsidR="00BB6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F"/>
    <w:rsid w:val="000444F5"/>
    <w:rsid w:val="0018735F"/>
    <w:rsid w:val="003974CC"/>
    <w:rsid w:val="003E35D9"/>
    <w:rsid w:val="003E5CE4"/>
    <w:rsid w:val="00556AA7"/>
    <w:rsid w:val="0059776E"/>
    <w:rsid w:val="005A618C"/>
    <w:rsid w:val="005B26EE"/>
    <w:rsid w:val="005C5A7B"/>
    <w:rsid w:val="006A683F"/>
    <w:rsid w:val="006E0C2D"/>
    <w:rsid w:val="00833740"/>
    <w:rsid w:val="00B04922"/>
    <w:rsid w:val="00B12670"/>
    <w:rsid w:val="00BB67BF"/>
    <w:rsid w:val="00CD32DA"/>
    <w:rsid w:val="00D5085A"/>
    <w:rsid w:val="00DB0B71"/>
    <w:rsid w:val="00DD6012"/>
    <w:rsid w:val="00DD6723"/>
    <w:rsid w:val="00DE02F1"/>
    <w:rsid w:val="00ED390B"/>
    <w:rsid w:val="00F8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52A3"/>
  <w15:chartTrackingRefBased/>
  <w15:docId w15:val="{9DB9AC85-0025-46CE-B9CF-115B2E7C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Hitender</dc:creator>
  <cp:keywords/>
  <dc:description/>
  <cp:lastModifiedBy>Hitender</cp:lastModifiedBy>
  <cp:revision>3</cp:revision>
  <dcterms:created xsi:type="dcterms:W3CDTF">2023-12-12T14:25:00Z</dcterms:created>
  <dcterms:modified xsi:type="dcterms:W3CDTF">2024-04-05T12:26:00Z</dcterms:modified>
</cp:coreProperties>
</file>